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6F" w:rsidRPr="00214169" w:rsidRDefault="00214169" w:rsidP="00E66977">
      <w:pPr>
        <w:jc w:val="center"/>
        <w:rPr>
          <w:rFonts w:ascii="Century Gothic" w:hAnsi="Century Gothic"/>
          <w:b/>
          <w:sz w:val="98"/>
          <w:szCs w:val="98"/>
        </w:rPr>
      </w:pPr>
      <w:bookmarkStart w:id="0" w:name="_GoBack"/>
      <w:r w:rsidRPr="00214169">
        <w:rPr>
          <w:rFonts w:ascii="Century Gothic" w:hAnsi="Century Gothic"/>
          <w:b/>
          <w:sz w:val="98"/>
          <w:szCs w:val="98"/>
        </w:rPr>
        <w:t>HISTORICAL PORTRAITS</w:t>
      </w:r>
    </w:p>
    <w:p w:rsidR="00A26CF3" w:rsidRDefault="00E66977" w:rsidP="00C00617">
      <w:pPr>
        <w:jc w:val="both"/>
        <w:rPr>
          <w:rFonts w:ascii="Century Gothic" w:hAnsi="Century Gothic"/>
          <w:sz w:val="32"/>
        </w:rPr>
      </w:pPr>
      <w:r w:rsidRPr="008D55E1">
        <w:rPr>
          <w:rFonts w:ascii="Century Gothic" w:hAnsi="Century Gothic"/>
          <w:b/>
          <w:sz w:val="32"/>
        </w:rPr>
        <w:t>Project Objective:</w:t>
      </w:r>
      <w:r w:rsidRPr="008D55E1">
        <w:rPr>
          <w:rFonts w:ascii="Century Gothic" w:hAnsi="Century Gothic"/>
          <w:sz w:val="32"/>
        </w:rPr>
        <w:t xml:space="preserve"> </w:t>
      </w:r>
      <w:r w:rsidR="00DC6D56">
        <w:rPr>
          <w:rFonts w:ascii="Century Gothic" w:hAnsi="Century Gothic"/>
          <w:sz w:val="32"/>
        </w:rPr>
        <w:t>Inspired by the work of Emory Douglas, artist will create a historical portrait of an A</w:t>
      </w:r>
      <w:r w:rsidRPr="008D55E1">
        <w:rPr>
          <w:rFonts w:ascii="Century Gothic" w:hAnsi="Century Gothic"/>
          <w:sz w:val="32"/>
        </w:rPr>
        <w:t>fric</w:t>
      </w:r>
      <w:r w:rsidR="00617593" w:rsidRPr="008D55E1">
        <w:rPr>
          <w:rFonts w:ascii="Century Gothic" w:hAnsi="Century Gothic"/>
          <w:sz w:val="32"/>
        </w:rPr>
        <w:t xml:space="preserve">an American </w:t>
      </w:r>
      <w:r w:rsidR="00DC6D56">
        <w:rPr>
          <w:rFonts w:ascii="Century Gothic" w:hAnsi="Century Gothic"/>
          <w:sz w:val="32"/>
        </w:rPr>
        <w:t xml:space="preserve">person who they admire in order to enlighten and inform our community. </w:t>
      </w:r>
    </w:p>
    <w:p w:rsidR="00A26CF3" w:rsidRPr="00A26CF3" w:rsidRDefault="00327438" w:rsidP="00120899">
      <w:pPr>
        <w:tabs>
          <w:tab w:val="left" w:pos="900"/>
        </w:tabs>
        <w:spacing w:after="120"/>
        <w:jc w:val="both"/>
        <w:rPr>
          <w:rFonts w:ascii="Century Gothic" w:hAnsi="Century Gothic"/>
          <w:sz w:val="2"/>
        </w:rPr>
      </w:pPr>
      <w:r w:rsidRPr="00A26CF3">
        <w:rPr>
          <w:rFonts w:ascii="Century Gothic" w:hAnsi="Century Gothic"/>
          <w:sz w:val="2"/>
        </w:rPr>
        <w:t xml:space="preserve">  </w:t>
      </w:r>
      <w:r w:rsidR="00A26CF3" w:rsidRPr="00A26CF3">
        <w:rPr>
          <w:rFonts w:ascii="Century Gothic" w:hAnsi="Century Gothic"/>
          <w:sz w:val="2"/>
        </w:rPr>
        <w:tab/>
      </w:r>
    </w:p>
    <w:p w:rsidR="00120899" w:rsidRDefault="00A26CF3" w:rsidP="00120899">
      <w:pPr>
        <w:spacing w:after="12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</w:t>
      </w:r>
      <w:r w:rsidR="00821693">
        <w:rPr>
          <w:rFonts w:ascii="Century Gothic" w:hAnsi="Century Gothic"/>
          <w:b/>
          <w:sz w:val="28"/>
        </w:rPr>
        <w:t>rocedure</w:t>
      </w:r>
      <w:r w:rsidR="00C00617" w:rsidRPr="008D55E1">
        <w:rPr>
          <w:rFonts w:ascii="Century Gothic" w:hAnsi="Century Gothic"/>
          <w:b/>
          <w:sz w:val="28"/>
        </w:rPr>
        <w:t xml:space="preserve"> </w:t>
      </w:r>
    </w:p>
    <w:p w:rsidR="00C00617" w:rsidRDefault="00120899" w:rsidP="00120899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note: </w:t>
      </w:r>
      <w:r w:rsidR="00A26CF3" w:rsidRPr="00120899">
        <w:rPr>
          <w:rFonts w:ascii="Century Gothic" w:hAnsi="Century Gothic"/>
          <w:sz w:val="20"/>
        </w:rPr>
        <w:t>This is a multi-step</w:t>
      </w:r>
      <w:r>
        <w:rPr>
          <w:rFonts w:ascii="Century Gothic" w:hAnsi="Century Gothic"/>
          <w:sz w:val="20"/>
        </w:rPr>
        <w:t>, material-intensive project</w:t>
      </w:r>
      <w:r w:rsidR="00A26CF3" w:rsidRPr="0012089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All materials and in-class s</w:t>
      </w:r>
      <w:r w:rsidR="00A26CF3" w:rsidRPr="00120899">
        <w:rPr>
          <w:rFonts w:ascii="Century Gothic" w:hAnsi="Century Gothic"/>
          <w:sz w:val="20"/>
        </w:rPr>
        <w:t xml:space="preserve">tudio time will be provided. Students who are not in attendance will be required </w:t>
      </w:r>
      <w:r>
        <w:rPr>
          <w:rFonts w:ascii="Century Gothic" w:hAnsi="Century Gothic"/>
          <w:sz w:val="20"/>
        </w:rPr>
        <w:t xml:space="preserve">source materials and </w:t>
      </w:r>
      <w:r w:rsidR="00A26CF3" w:rsidRPr="00120899">
        <w:rPr>
          <w:rFonts w:ascii="Century Gothic" w:hAnsi="Century Gothic"/>
          <w:sz w:val="20"/>
        </w:rPr>
        <w:t xml:space="preserve">makeup work in their own time! </w:t>
      </w:r>
      <w:r w:rsidR="00821693">
        <w:rPr>
          <w:rFonts w:ascii="Century Gothic" w:hAnsi="Century Gothic"/>
          <w:sz w:val="20"/>
        </w:rPr>
        <w:t xml:space="preserve">Coach class materials and support offered for students with excused absences. </w:t>
      </w:r>
    </w:p>
    <w:p w:rsidR="00821693" w:rsidRPr="00821693" w:rsidRDefault="00821693" w:rsidP="00120899">
      <w:pPr>
        <w:spacing w:after="120"/>
        <w:jc w:val="both"/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4169" w:rsidRPr="008D55E1" w:rsidTr="00214169">
        <w:tc>
          <w:tcPr>
            <w:tcW w:w="5508" w:type="dxa"/>
          </w:tcPr>
          <w:p w:rsidR="00214169" w:rsidRPr="008D55E1" w:rsidRDefault="00214169" w:rsidP="00C00617">
            <w:pPr>
              <w:jc w:val="both"/>
              <w:rPr>
                <w:rFonts w:ascii="Century Gothic" w:hAnsi="Century Gothic"/>
                <w:b/>
              </w:rPr>
            </w:pPr>
            <w:r w:rsidRPr="008D55E1">
              <w:rPr>
                <w:rFonts w:ascii="Century Gothic" w:hAnsi="Century Gothic"/>
                <w:b/>
              </w:rPr>
              <w:t>Research and Idea Development</w:t>
            </w:r>
          </w:p>
        </w:tc>
        <w:tc>
          <w:tcPr>
            <w:tcW w:w="5508" w:type="dxa"/>
          </w:tcPr>
          <w:p w:rsidR="00214169" w:rsidRPr="008D55E1" w:rsidRDefault="00214169" w:rsidP="00C00617">
            <w:pPr>
              <w:jc w:val="both"/>
              <w:rPr>
                <w:rFonts w:ascii="Century Gothic" w:hAnsi="Century Gothic"/>
                <w:b/>
              </w:rPr>
            </w:pPr>
            <w:r w:rsidRPr="008D55E1">
              <w:rPr>
                <w:rFonts w:ascii="Century Gothic" w:hAnsi="Century Gothic"/>
                <w:b/>
              </w:rPr>
              <w:t xml:space="preserve">Art Making </w:t>
            </w:r>
          </w:p>
        </w:tc>
      </w:tr>
      <w:tr w:rsidR="00214169" w:rsidRPr="008D55E1" w:rsidTr="00214169">
        <w:trPr>
          <w:trHeight w:val="647"/>
        </w:trPr>
        <w:tc>
          <w:tcPr>
            <w:tcW w:w="5508" w:type="dxa"/>
          </w:tcPr>
          <w:p w:rsidR="00214169" w:rsidRPr="008D55E1" w:rsidRDefault="00214169" w:rsidP="008D55E1">
            <w:pPr>
              <w:jc w:val="both"/>
              <w:rPr>
                <w:rFonts w:ascii="Century Gothic" w:hAnsi="Century Gothic"/>
                <w:b/>
              </w:rPr>
            </w:pPr>
            <w:r w:rsidRPr="008D55E1">
              <w:rPr>
                <w:rFonts w:ascii="Century Gothic" w:hAnsi="Century Gothic"/>
              </w:rPr>
              <w:t xml:space="preserve">Select and African American figure from the list of “Notable African Americans”.   </w:t>
            </w:r>
          </w:p>
        </w:tc>
        <w:tc>
          <w:tcPr>
            <w:tcW w:w="5508" w:type="dxa"/>
          </w:tcPr>
          <w:p w:rsidR="00214169" w:rsidRPr="008D55E1" w:rsidRDefault="00214169" w:rsidP="00C00617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Tape the boarders </w:t>
            </w:r>
            <w:r w:rsidR="008D55E1">
              <w:rPr>
                <w:rFonts w:ascii="Century Gothic" w:hAnsi="Century Gothic"/>
              </w:rPr>
              <w:t xml:space="preserve">of your paper with masking tape. </w:t>
            </w:r>
          </w:p>
        </w:tc>
      </w:tr>
      <w:tr w:rsidR="00214169" w:rsidRPr="008D55E1" w:rsidTr="00214169">
        <w:tc>
          <w:tcPr>
            <w:tcW w:w="5508" w:type="dxa"/>
          </w:tcPr>
          <w:p w:rsidR="00214169" w:rsidRPr="008D55E1" w:rsidRDefault="00214169" w:rsidP="008D55E1">
            <w:pPr>
              <w:jc w:val="both"/>
              <w:rPr>
                <w:rFonts w:ascii="Century Gothic" w:hAnsi="Century Gothic"/>
                <w:b/>
              </w:rPr>
            </w:pPr>
            <w:r w:rsidRPr="008D55E1">
              <w:rPr>
                <w:rFonts w:ascii="Century Gothic" w:hAnsi="Century Gothic"/>
              </w:rPr>
              <w:t xml:space="preserve">Research that figure and take notes identifying traits that you admire (graphic organizer will be provided).   </w:t>
            </w:r>
          </w:p>
        </w:tc>
        <w:tc>
          <w:tcPr>
            <w:tcW w:w="5508" w:type="dxa"/>
          </w:tcPr>
          <w:p w:rsidR="00214169" w:rsidRPr="008D55E1" w:rsidRDefault="00214169" w:rsidP="00C00617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Apply at least two layers of acrylic gesso to your paper. </w:t>
            </w:r>
          </w:p>
        </w:tc>
      </w:tr>
      <w:tr w:rsidR="00214169" w:rsidRPr="008D55E1" w:rsidTr="00214169">
        <w:tc>
          <w:tcPr>
            <w:tcW w:w="5508" w:type="dxa"/>
          </w:tcPr>
          <w:p w:rsidR="00214169" w:rsidRPr="008D55E1" w:rsidRDefault="00214169" w:rsidP="00FA0B04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>Design your background to symbolize t</w:t>
            </w:r>
            <w:r w:rsidR="00FA0B04" w:rsidRPr="008D55E1">
              <w:rPr>
                <w:rFonts w:ascii="Century Gothic" w:hAnsi="Century Gothic"/>
              </w:rPr>
              <w:t>he historical figure you chose: you must intentionally plan at least one sym</w:t>
            </w:r>
            <w:r w:rsidR="008D55E1">
              <w:rPr>
                <w:rFonts w:ascii="Century Gothic" w:hAnsi="Century Gothic"/>
              </w:rPr>
              <w:t>bolic element in addition to your</w:t>
            </w:r>
            <w:r w:rsidR="00FA0B04" w:rsidRPr="008D55E1">
              <w:rPr>
                <w:rFonts w:ascii="Century Gothic" w:hAnsi="Century Gothic"/>
              </w:rPr>
              <w:t xml:space="preserve"> subject</w:t>
            </w:r>
            <w:r w:rsidR="008D55E1">
              <w:rPr>
                <w:rFonts w:ascii="Century Gothic" w:hAnsi="Century Gothic"/>
              </w:rPr>
              <w:t xml:space="preserve">’s name. </w:t>
            </w:r>
          </w:p>
        </w:tc>
        <w:tc>
          <w:tcPr>
            <w:tcW w:w="5508" w:type="dxa"/>
          </w:tcPr>
          <w:p w:rsidR="00214169" w:rsidRPr="008D55E1" w:rsidRDefault="00FA0B04" w:rsidP="008D55E1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>Draw your background using pencil first and then fill with craf</w:t>
            </w:r>
            <w:r w:rsidR="008D55E1">
              <w:rPr>
                <w:rFonts w:ascii="Century Gothic" w:hAnsi="Century Gothic"/>
              </w:rPr>
              <w:t xml:space="preserve">t acrylic (3 colors maximum) and include </w:t>
            </w:r>
            <w:r w:rsidRPr="008D55E1">
              <w:rPr>
                <w:rFonts w:ascii="Century Gothic" w:hAnsi="Century Gothic"/>
              </w:rPr>
              <w:t>a</w:t>
            </w:r>
            <w:r w:rsidR="008D55E1">
              <w:rPr>
                <w:rFonts w:ascii="Century Gothic" w:hAnsi="Century Gothic"/>
              </w:rPr>
              <w:t xml:space="preserve">t least one mixed media element. </w:t>
            </w:r>
          </w:p>
        </w:tc>
      </w:tr>
      <w:tr w:rsidR="00214169" w:rsidRPr="008D55E1" w:rsidTr="00214169">
        <w:tc>
          <w:tcPr>
            <w:tcW w:w="5508" w:type="dxa"/>
          </w:tcPr>
          <w:p w:rsidR="00214169" w:rsidRPr="008D55E1" w:rsidRDefault="003B6B57" w:rsidP="008D55E1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>Print a black and white copy machine or laser print of your subject (Ms. Sims will do this</w:t>
            </w:r>
            <w:r w:rsidR="00120899">
              <w:rPr>
                <w:rFonts w:ascii="Century Gothic" w:hAnsi="Century Gothic"/>
              </w:rPr>
              <w:t xml:space="preserve"> for you</w:t>
            </w:r>
            <w:r w:rsidRPr="008D55E1">
              <w:rPr>
                <w:rFonts w:ascii="Century Gothic" w:hAnsi="Century Gothic"/>
              </w:rPr>
              <w:t xml:space="preserve"> </w:t>
            </w:r>
            <w:r w:rsidR="008D55E1" w:rsidRPr="008D55E1">
              <w:rPr>
                <w:rFonts w:ascii="Century Gothic" w:hAnsi="Century Gothic"/>
                <w:b/>
                <w:u w:val="single"/>
              </w:rPr>
              <w:t>IF</w:t>
            </w:r>
            <w:r w:rsidRPr="008D55E1">
              <w:rPr>
                <w:rFonts w:ascii="Century Gothic" w:hAnsi="Century Gothic"/>
              </w:rPr>
              <w:t xml:space="preserve"> you are in attendance during this planning time</w:t>
            </w:r>
            <w:r w:rsidR="00120899">
              <w:rPr>
                <w:rFonts w:ascii="Century Gothic" w:hAnsi="Century Gothic"/>
              </w:rPr>
              <w:t>)</w:t>
            </w:r>
          </w:p>
        </w:tc>
        <w:tc>
          <w:tcPr>
            <w:tcW w:w="5508" w:type="dxa"/>
          </w:tcPr>
          <w:p w:rsidR="00214169" w:rsidRPr="008D55E1" w:rsidRDefault="00FA0B04" w:rsidP="00C00617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Using acrylic gel medium transfer your portrait to your background. Let dry and remove paper pulp. </w:t>
            </w:r>
          </w:p>
        </w:tc>
      </w:tr>
      <w:tr w:rsidR="00FA0B04" w:rsidRPr="008D55E1" w:rsidTr="00214169">
        <w:tc>
          <w:tcPr>
            <w:tcW w:w="5508" w:type="dxa"/>
          </w:tcPr>
          <w:p w:rsidR="00FA0B04" w:rsidRPr="008D55E1" w:rsidRDefault="00FA0B04" w:rsidP="00C00617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Write a rough draft of an artist statement, which includes historical facts about your subject and acknowledges your artistic intentions when creating your background. </w:t>
            </w:r>
          </w:p>
        </w:tc>
        <w:tc>
          <w:tcPr>
            <w:tcW w:w="5508" w:type="dxa"/>
          </w:tcPr>
          <w:p w:rsidR="00FA0B04" w:rsidRPr="008D55E1" w:rsidRDefault="00FA0B04" w:rsidP="00C00617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Write a final draft of your artist statement on the artist statement form. </w:t>
            </w:r>
          </w:p>
        </w:tc>
      </w:tr>
    </w:tbl>
    <w:p w:rsidR="00214169" w:rsidRPr="008D55E1" w:rsidRDefault="00214169" w:rsidP="00C00617">
      <w:pPr>
        <w:jc w:val="both"/>
        <w:rPr>
          <w:rFonts w:ascii="Century Gothic" w:hAnsi="Century Gothic"/>
          <w:b/>
        </w:rPr>
      </w:pPr>
    </w:p>
    <w:p w:rsidR="006F25B0" w:rsidRPr="008D55E1" w:rsidRDefault="00FF6523" w:rsidP="00A13C61">
      <w:pPr>
        <w:jc w:val="both"/>
        <w:rPr>
          <w:rFonts w:ascii="Century Gothic" w:hAnsi="Century Gothic"/>
          <w:sz w:val="28"/>
        </w:rPr>
      </w:pPr>
      <w:r w:rsidRPr="008D55E1">
        <w:rPr>
          <w:rFonts w:ascii="Century Gothic" w:hAnsi="Century Gothic"/>
          <w:b/>
          <w:sz w:val="28"/>
        </w:rPr>
        <w:t xml:space="preserve">Rubric </w:t>
      </w:r>
      <w:r w:rsidR="00821693">
        <w:rPr>
          <w:rFonts w:ascii="Century Gothic" w:hAnsi="Century Gothic"/>
          <w:b/>
          <w:sz w:val="28"/>
        </w:rPr>
        <w:t xml:space="preserve"> </w:t>
      </w:r>
      <w:r w:rsidRPr="008D55E1">
        <w:rPr>
          <w:rFonts w:ascii="Century Gothic" w:hAnsi="Century Gothic"/>
          <w:sz w:val="28"/>
        </w:rPr>
        <w:t xml:space="preserve"> </w:t>
      </w:r>
    </w:p>
    <w:tbl>
      <w:tblPr>
        <w:tblStyle w:val="TableGrid"/>
        <w:tblW w:w="10998" w:type="dxa"/>
        <w:tblInd w:w="18" w:type="dxa"/>
        <w:tblLook w:val="04A0" w:firstRow="1" w:lastRow="0" w:firstColumn="1" w:lastColumn="0" w:noHBand="0" w:noVBand="1"/>
      </w:tblPr>
      <w:tblGrid>
        <w:gridCol w:w="2150"/>
        <w:gridCol w:w="7390"/>
        <w:gridCol w:w="1458"/>
      </w:tblGrid>
      <w:tr w:rsidR="00821693" w:rsidRPr="008D55E1" w:rsidTr="00821693">
        <w:tc>
          <w:tcPr>
            <w:tcW w:w="2150" w:type="dxa"/>
          </w:tcPr>
          <w:p w:rsidR="00821693" w:rsidRPr="008D55E1" w:rsidRDefault="00821693" w:rsidP="00FA0B04">
            <w:pPr>
              <w:rPr>
                <w:rFonts w:ascii="Century Gothic" w:hAnsi="Century Gothic"/>
                <w:i/>
              </w:rPr>
            </w:pPr>
            <w:r w:rsidRPr="008D55E1">
              <w:rPr>
                <w:rFonts w:ascii="Century Gothic" w:hAnsi="Century Gothic"/>
              </w:rPr>
              <w:t xml:space="preserve">Research and development </w:t>
            </w:r>
            <w:r w:rsidRPr="008D55E1">
              <w:rPr>
                <w:rFonts w:ascii="Century Gothic" w:hAnsi="Century Gothic"/>
                <w:i/>
              </w:rPr>
              <w:t xml:space="preserve"> </w:t>
            </w:r>
          </w:p>
          <w:p w:rsidR="00821693" w:rsidRPr="008D55E1" w:rsidRDefault="00821693" w:rsidP="00A13C6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90" w:type="dxa"/>
          </w:tcPr>
          <w:p w:rsidR="00821693" w:rsidRPr="008D55E1" w:rsidRDefault="00821693" w:rsidP="00F64120">
            <w:pPr>
              <w:jc w:val="both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 w:cs="Helvetica"/>
              </w:rPr>
              <w:t xml:space="preserve">Students will be graded on their planning and brainstorming, indicated by evidence of planning in final project, completed classwork worksheets and participation in class discussion. </w:t>
            </w:r>
            <w:r w:rsidRPr="008D55E1">
              <w:rPr>
                <w:rFonts w:ascii="Century Gothic" w:hAnsi="Century Gothic" w:cs="Helvetica"/>
                <w:b/>
              </w:rPr>
              <w:t xml:space="preserve"> </w:t>
            </w:r>
            <w:r w:rsidRPr="008D55E1">
              <w:rPr>
                <w:rFonts w:ascii="Century Gothic" w:hAnsi="Century Gothic" w:cs="Helvetica"/>
              </w:rPr>
              <w:t xml:space="preserve">  </w:t>
            </w:r>
          </w:p>
        </w:tc>
        <w:tc>
          <w:tcPr>
            <w:tcW w:w="1458" w:type="dxa"/>
          </w:tcPr>
          <w:p w:rsidR="00821693" w:rsidRDefault="00821693" w:rsidP="00821693">
            <w:pPr>
              <w:jc w:val="center"/>
              <w:rPr>
                <w:rFonts w:ascii="Century Gothic" w:hAnsi="Century Gothic" w:cs="Helvetica"/>
              </w:rPr>
            </w:pPr>
          </w:p>
          <w:p w:rsidR="00821693" w:rsidRPr="008D55E1" w:rsidRDefault="00821693" w:rsidP="00821693">
            <w:pPr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25%</w:t>
            </w:r>
          </w:p>
        </w:tc>
      </w:tr>
      <w:tr w:rsidR="00821693" w:rsidRPr="008D55E1" w:rsidTr="00821693">
        <w:trPr>
          <w:trHeight w:val="548"/>
        </w:trPr>
        <w:tc>
          <w:tcPr>
            <w:tcW w:w="2150" w:type="dxa"/>
          </w:tcPr>
          <w:p w:rsidR="00821693" w:rsidRPr="008D55E1" w:rsidRDefault="00821693" w:rsidP="00745CA8">
            <w:pPr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Studio production, refining, and adjusting </w:t>
            </w:r>
          </w:p>
        </w:tc>
        <w:tc>
          <w:tcPr>
            <w:tcW w:w="7390" w:type="dxa"/>
          </w:tcPr>
          <w:p w:rsidR="00821693" w:rsidRPr="008D55E1" w:rsidRDefault="00821693" w:rsidP="00745CA8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 w:cs="Helvetica"/>
              </w:rPr>
              <w:t>Students will be graded on completion of project requirements, application of demonstrated studio techniques, and willingness to adjust artwork based on personal reflection or peer or teacher feedback</w:t>
            </w:r>
            <w:r>
              <w:rPr>
                <w:rFonts w:ascii="Century Gothic" w:hAnsi="Century Gothic" w:cs="Helvetica"/>
              </w:rPr>
              <w:t xml:space="preserve">. </w:t>
            </w:r>
            <w:r w:rsidRPr="008D55E1">
              <w:rPr>
                <w:rFonts w:ascii="Century Gothic" w:hAnsi="Century Gothic" w:cs="Helvetica"/>
              </w:rPr>
              <w:t xml:space="preserve"> </w:t>
            </w:r>
          </w:p>
        </w:tc>
        <w:tc>
          <w:tcPr>
            <w:tcW w:w="1458" w:type="dxa"/>
          </w:tcPr>
          <w:p w:rsidR="00821693" w:rsidRDefault="00821693" w:rsidP="00821693">
            <w:pPr>
              <w:pStyle w:val="ListParagraph"/>
              <w:ind w:left="0"/>
              <w:jc w:val="center"/>
              <w:rPr>
                <w:rFonts w:ascii="Century Gothic" w:hAnsi="Century Gothic" w:cs="Helvetica"/>
              </w:rPr>
            </w:pPr>
          </w:p>
          <w:p w:rsidR="00821693" w:rsidRPr="008D55E1" w:rsidRDefault="00821693" w:rsidP="00821693">
            <w:pPr>
              <w:pStyle w:val="ListParagraph"/>
              <w:ind w:left="0"/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25%</w:t>
            </w:r>
          </w:p>
        </w:tc>
      </w:tr>
      <w:tr w:rsidR="00821693" w:rsidRPr="008D55E1" w:rsidTr="00821693">
        <w:tc>
          <w:tcPr>
            <w:tcW w:w="2150" w:type="dxa"/>
          </w:tcPr>
          <w:p w:rsidR="00821693" w:rsidRPr="008D55E1" w:rsidRDefault="00821693" w:rsidP="00745CA8">
            <w:pPr>
              <w:rPr>
                <w:rFonts w:ascii="Century Gothic" w:hAnsi="Century Gothic"/>
                <w:i/>
              </w:rPr>
            </w:pPr>
            <w:r w:rsidRPr="008D55E1">
              <w:rPr>
                <w:rFonts w:ascii="Century Gothic" w:hAnsi="Century Gothic"/>
              </w:rPr>
              <w:t xml:space="preserve">Studio habits </w:t>
            </w:r>
            <w:r w:rsidRPr="008D55E1">
              <w:rPr>
                <w:rFonts w:ascii="Century Gothic" w:hAnsi="Century Gothic"/>
                <w:i/>
              </w:rPr>
              <w:t xml:space="preserve"> </w:t>
            </w:r>
          </w:p>
          <w:p w:rsidR="00821693" w:rsidRPr="008D55E1" w:rsidRDefault="00821693" w:rsidP="00FA0B04">
            <w:pPr>
              <w:rPr>
                <w:rFonts w:ascii="Century Gothic" w:hAnsi="Century Gothic"/>
              </w:rPr>
            </w:pPr>
          </w:p>
        </w:tc>
        <w:tc>
          <w:tcPr>
            <w:tcW w:w="7390" w:type="dxa"/>
          </w:tcPr>
          <w:p w:rsidR="00821693" w:rsidRPr="008D55E1" w:rsidRDefault="00821693" w:rsidP="00745CA8">
            <w:pPr>
              <w:tabs>
                <w:tab w:val="left" w:pos="4770"/>
              </w:tabs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 w:cs="Helvetica"/>
              </w:rPr>
              <w:t>Students will be graded on studio habits such as participation in discussion, engagement, contribution to class culture, and studio maintenance</w:t>
            </w:r>
            <w:r>
              <w:rPr>
                <w:rFonts w:ascii="Century Gothic" w:hAnsi="Century Gothic" w:cs="Helvetica"/>
              </w:rPr>
              <w:t xml:space="preserve">. </w:t>
            </w:r>
            <w:r w:rsidRPr="008D55E1">
              <w:rPr>
                <w:rFonts w:ascii="Century Gothic" w:hAnsi="Century Gothic" w:cs="Helvetica"/>
              </w:rPr>
              <w:t xml:space="preserve"> </w:t>
            </w:r>
          </w:p>
        </w:tc>
        <w:tc>
          <w:tcPr>
            <w:tcW w:w="1458" w:type="dxa"/>
          </w:tcPr>
          <w:p w:rsidR="00821693" w:rsidRDefault="00821693" w:rsidP="00821693">
            <w:pPr>
              <w:tabs>
                <w:tab w:val="left" w:pos="4770"/>
              </w:tabs>
              <w:jc w:val="center"/>
              <w:rPr>
                <w:rFonts w:ascii="Century Gothic" w:hAnsi="Century Gothic" w:cs="Helvetica"/>
              </w:rPr>
            </w:pPr>
          </w:p>
          <w:p w:rsidR="00821693" w:rsidRPr="008D55E1" w:rsidRDefault="00821693" w:rsidP="00821693">
            <w:pPr>
              <w:tabs>
                <w:tab w:val="left" w:pos="4770"/>
              </w:tabs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25%</w:t>
            </w:r>
          </w:p>
        </w:tc>
      </w:tr>
      <w:tr w:rsidR="00821693" w:rsidRPr="008D55E1" w:rsidTr="00821693">
        <w:trPr>
          <w:trHeight w:val="602"/>
        </w:trPr>
        <w:tc>
          <w:tcPr>
            <w:tcW w:w="2150" w:type="dxa"/>
          </w:tcPr>
          <w:p w:rsidR="00821693" w:rsidRPr="008D55E1" w:rsidRDefault="00821693" w:rsidP="00FA0B04">
            <w:pPr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/>
              </w:rPr>
              <w:t xml:space="preserve">Responding and Reflecting </w:t>
            </w:r>
          </w:p>
        </w:tc>
        <w:tc>
          <w:tcPr>
            <w:tcW w:w="7390" w:type="dxa"/>
          </w:tcPr>
          <w:p w:rsidR="00821693" w:rsidRPr="008D55E1" w:rsidRDefault="00821693" w:rsidP="00745CA8">
            <w:pPr>
              <w:pStyle w:val="ListParagraph"/>
              <w:ind w:left="0"/>
              <w:rPr>
                <w:rFonts w:ascii="Century Gothic" w:hAnsi="Century Gothic"/>
              </w:rPr>
            </w:pPr>
            <w:r w:rsidRPr="008D55E1">
              <w:rPr>
                <w:rFonts w:ascii="Century Gothic" w:hAnsi="Century Gothic" w:cs="Helvetica"/>
              </w:rPr>
              <w:t xml:space="preserve">Students will be graded on their artist statement based on a reflection of the project objective, use of art vocabulary, and communication of personal meaning. </w:t>
            </w:r>
            <w:r w:rsidRPr="008D55E1">
              <w:rPr>
                <w:rFonts w:ascii="Century Gothic" w:hAnsi="Century Gothic" w:cs="Helvetica"/>
                <w:b/>
              </w:rPr>
              <w:t xml:space="preserve"> </w:t>
            </w:r>
          </w:p>
        </w:tc>
        <w:tc>
          <w:tcPr>
            <w:tcW w:w="1458" w:type="dxa"/>
          </w:tcPr>
          <w:p w:rsidR="00821693" w:rsidRDefault="00821693" w:rsidP="00821693">
            <w:pPr>
              <w:pStyle w:val="ListParagraph"/>
              <w:ind w:left="0"/>
              <w:jc w:val="center"/>
              <w:rPr>
                <w:rFonts w:ascii="Century Gothic" w:hAnsi="Century Gothic" w:cs="Helvetica"/>
              </w:rPr>
            </w:pPr>
          </w:p>
          <w:p w:rsidR="00821693" w:rsidRPr="008D55E1" w:rsidRDefault="00821693" w:rsidP="00821693">
            <w:pPr>
              <w:pStyle w:val="ListParagraph"/>
              <w:ind w:left="0"/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25%</w:t>
            </w:r>
          </w:p>
        </w:tc>
      </w:tr>
    </w:tbl>
    <w:p w:rsidR="00A13C61" w:rsidRPr="008D55E1" w:rsidRDefault="00A13C61" w:rsidP="00A13C61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  <w:sectPr w:rsidR="00A13C61" w:rsidRPr="008D55E1" w:rsidSect="00E669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E626AA" w:rsidRPr="00821693" w:rsidRDefault="00E626AA" w:rsidP="00A13C61">
      <w:pPr>
        <w:pStyle w:val="ListParagraph"/>
        <w:ind w:left="360"/>
        <w:rPr>
          <w:rFonts w:ascii="Century Gothic" w:hAnsi="Century Gothic"/>
          <w:i/>
          <w:sz w:val="2"/>
        </w:rPr>
      </w:pPr>
    </w:p>
    <w:sectPr w:rsidR="00E626AA" w:rsidRPr="00821693" w:rsidSect="00A13C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91"/>
    <w:multiLevelType w:val="hybridMultilevel"/>
    <w:tmpl w:val="F6B62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959"/>
    <w:multiLevelType w:val="hybridMultilevel"/>
    <w:tmpl w:val="AA062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886"/>
    <w:multiLevelType w:val="hybridMultilevel"/>
    <w:tmpl w:val="67C467D2"/>
    <w:lvl w:ilvl="0" w:tplc="CB9001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03E8"/>
    <w:multiLevelType w:val="hybridMultilevel"/>
    <w:tmpl w:val="53BE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C1452"/>
    <w:multiLevelType w:val="hybridMultilevel"/>
    <w:tmpl w:val="9D64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777C"/>
    <w:multiLevelType w:val="hybridMultilevel"/>
    <w:tmpl w:val="3654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7"/>
    <w:rsid w:val="000D7410"/>
    <w:rsid w:val="00120899"/>
    <w:rsid w:val="001B00E7"/>
    <w:rsid w:val="00214169"/>
    <w:rsid w:val="002B2F7C"/>
    <w:rsid w:val="00327438"/>
    <w:rsid w:val="003910D0"/>
    <w:rsid w:val="003B6B57"/>
    <w:rsid w:val="003E2F23"/>
    <w:rsid w:val="00617593"/>
    <w:rsid w:val="006602D7"/>
    <w:rsid w:val="006F25B0"/>
    <w:rsid w:val="00745CA8"/>
    <w:rsid w:val="00821693"/>
    <w:rsid w:val="00843120"/>
    <w:rsid w:val="0087636F"/>
    <w:rsid w:val="008D55E1"/>
    <w:rsid w:val="00903131"/>
    <w:rsid w:val="00A055C5"/>
    <w:rsid w:val="00A13C61"/>
    <w:rsid w:val="00A2307D"/>
    <w:rsid w:val="00A26CF3"/>
    <w:rsid w:val="00BD1EA3"/>
    <w:rsid w:val="00C00617"/>
    <w:rsid w:val="00C37507"/>
    <w:rsid w:val="00D507ED"/>
    <w:rsid w:val="00DC6D56"/>
    <w:rsid w:val="00E626AA"/>
    <w:rsid w:val="00E66977"/>
    <w:rsid w:val="00F64120"/>
    <w:rsid w:val="00FA0B0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88109-8FF4-42EB-B366-C035CDE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17"/>
    <w:pPr>
      <w:ind w:left="720"/>
      <w:contextualSpacing/>
    </w:pPr>
  </w:style>
  <w:style w:type="table" w:styleId="TableGrid">
    <w:name w:val="Table Grid"/>
    <w:basedOn w:val="TableNormal"/>
    <w:uiPriority w:val="59"/>
    <w:rsid w:val="0021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K. Sims</dc:creator>
  <cp:lastModifiedBy>Hannah K. Sims</cp:lastModifiedBy>
  <cp:revision>6</cp:revision>
  <cp:lastPrinted>2016-01-28T15:12:00Z</cp:lastPrinted>
  <dcterms:created xsi:type="dcterms:W3CDTF">2016-01-25T00:25:00Z</dcterms:created>
  <dcterms:modified xsi:type="dcterms:W3CDTF">2016-02-14T22:11:00Z</dcterms:modified>
</cp:coreProperties>
</file>